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528" w:type="dxa"/>
        <w:tblInd w:w="-72" w:type="dxa"/>
        <w:tblLook w:val="04A0" w:firstRow="1" w:lastRow="0" w:firstColumn="1" w:lastColumn="0" w:noHBand="0" w:noVBand="1"/>
      </w:tblPr>
      <w:tblGrid>
        <w:gridCol w:w="5580"/>
        <w:gridCol w:w="4948"/>
      </w:tblGrid>
      <w:tr w:rsidR="00AA50C8" w:rsidRPr="00145127" w:rsidTr="0047201A">
        <w:trPr>
          <w:trHeight w:val="1691"/>
        </w:trPr>
        <w:tc>
          <w:tcPr>
            <w:tcW w:w="5580" w:type="dxa"/>
          </w:tcPr>
          <w:p w:rsidR="00AA50C8" w:rsidRPr="00145127" w:rsidRDefault="00AA50C8" w:rsidP="0047201A">
            <w:pPr>
              <w:pStyle w:val="NoSpacing"/>
              <w:spacing w:line="276" w:lineRule="auto"/>
              <w:jc w:val="center"/>
              <w:rPr>
                <w:b/>
                <w:sz w:val="26"/>
                <w:szCs w:val="26"/>
              </w:rPr>
            </w:pPr>
            <w:r w:rsidRPr="00145127">
              <w:rPr>
                <w:b/>
                <w:sz w:val="26"/>
                <w:szCs w:val="26"/>
              </w:rPr>
              <w:t>SỞ GIÁO DỤC ĐÀO TẠO TIỀN GIANG</w:t>
            </w:r>
          </w:p>
          <w:p w:rsidR="00AA50C8" w:rsidRPr="00145127" w:rsidRDefault="00AA50C8" w:rsidP="0047201A">
            <w:pPr>
              <w:pStyle w:val="NoSpacing"/>
              <w:spacing w:line="276" w:lineRule="auto"/>
              <w:jc w:val="center"/>
              <w:rPr>
                <w:sz w:val="26"/>
                <w:szCs w:val="26"/>
              </w:rPr>
            </w:pPr>
            <w:r w:rsidRPr="00145127">
              <w:rPr>
                <w:b/>
                <w:sz w:val="26"/>
                <w:szCs w:val="26"/>
              </w:rPr>
              <w:t>TRƯỜNG THPT NAM KỲ KHỞI NGHĨA</w:t>
            </w:r>
          </w:p>
          <w:p w:rsidR="00AA50C8" w:rsidRPr="00145127" w:rsidRDefault="00AA50C8" w:rsidP="0047201A">
            <w:pPr>
              <w:pStyle w:val="NoSpacing"/>
              <w:spacing w:line="276" w:lineRule="auto"/>
              <w:jc w:val="center"/>
              <w:rPr>
                <w:b/>
                <w:sz w:val="26"/>
                <w:szCs w:val="26"/>
              </w:rPr>
            </w:pPr>
            <w:r w:rsidRPr="00145127">
              <w:rPr>
                <w:b/>
                <w:sz w:val="26"/>
                <w:szCs w:val="26"/>
              </w:rPr>
              <w:t>ĐỀ  CHÍNH THỨC</w:t>
            </w:r>
          </w:p>
          <w:p w:rsidR="00AA50C8" w:rsidRPr="00145127" w:rsidRDefault="00AA50C8" w:rsidP="0047201A">
            <w:pPr>
              <w:pStyle w:val="NoSpacing"/>
              <w:spacing w:line="276" w:lineRule="auto"/>
              <w:jc w:val="center"/>
              <w:rPr>
                <w:sz w:val="26"/>
                <w:szCs w:val="26"/>
              </w:rPr>
            </w:pPr>
            <w:r w:rsidRPr="00145127">
              <w:rPr>
                <w:sz w:val="26"/>
                <w:szCs w:val="26"/>
              </w:rPr>
              <w:t>( Đề có 02 trang)</w:t>
            </w:r>
          </w:p>
          <w:p w:rsidR="00AA50C8" w:rsidRPr="00145127" w:rsidRDefault="00AA50C8" w:rsidP="00FE14FE">
            <w:pPr>
              <w:pStyle w:val="NoSpacing"/>
              <w:spacing w:line="276" w:lineRule="auto"/>
              <w:rPr>
                <w:sz w:val="26"/>
                <w:szCs w:val="26"/>
              </w:rPr>
            </w:pPr>
          </w:p>
        </w:tc>
        <w:tc>
          <w:tcPr>
            <w:tcW w:w="4948" w:type="dxa"/>
          </w:tcPr>
          <w:p w:rsidR="00AA50C8" w:rsidRPr="00145127" w:rsidRDefault="00AA50C8" w:rsidP="0047201A">
            <w:pPr>
              <w:pStyle w:val="NoSpacing"/>
              <w:spacing w:line="276" w:lineRule="auto"/>
              <w:jc w:val="center"/>
              <w:rPr>
                <w:b/>
                <w:sz w:val="26"/>
                <w:szCs w:val="26"/>
              </w:rPr>
            </w:pPr>
            <w:r w:rsidRPr="00145127">
              <w:rPr>
                <w:b/>
                <w:sz w:val="26"/>
                <w:szCs w:val="26"/>
              </w:rPr>
              <w:t>ĐỀ KIỂM TRA GIỮA HỌC KỲ 2</w:t>
            </w:r>
          </w:p>
          <w:p w:rsidR="00AA50C8" w:rsidRPr="00145127" w:rsidRDefault="00AA50C8" w:rsidP="0047201A">
            <w:pPr>
              <w:pStyle w:val="NoSpacing"/>
              <w:spacing w:line="276" w:lineRule="auto"/>
              <w:jc w:val="center"/>
              <w:rPr>
                <w:b/>
                <w:sz w:val="26"/>
                <w:szCs w:val="26"/>
              </w:rPr>
            </w:pPr>
            <w:r w:rsidRPr="00145127">
              <w:rPr>
                <w:b/>
                <w:sz w:val="26"/>
                <w:szCs w:val="26"/>
              </w:rPr>
              <w:t>NĂM HỌC: 2021-2022</w:t>
            </w:r>
          </w:p>
          <w:p w:rsidR="00AA50C8" w:rsidRPr="00145127" w:rsidRDefault="00AA50C8" w:rsidP="0047201A">
            <w:pPr>
              <w:pStyle w:val="NoSpacing"/>
              <w:spacing w:line="276" w:lineRule="auto"/>
              <w:jc w:val="center"/>
              <w:rPr>
                <w:b/>
                <w:sz w:val="26"/>
                <w:szCs w:val="26"/>
              </w:rPr>
            </w:pPr>
            <w:r w:rsidRPr="00145127">
              <w:rPr>
                <w:b/>
                <w:sz w:val="26"/>
                <w:szCs w:val="26"/>
              </w:rPr>
              <w:t>MÔN : NGỮ VĂN 12</w:t>
            </w:r>
          </w:p>
          <w:p w:rsidR="00AA50C8" w:rsidRPr="00145127" w:rsidRDefault="00AA50C8" w:rsidP="0047201A">
            <w:pPr>
              <w:pStyle w:val="NoSpacing"/>
              <w:spacing w:line="276" w:lineRule="auto"/>
              <w:jc w:val="center"/>
              <w:rPr>
                <w:sz w:val="26"/>
                <w:szCs w:val="26"/>
              </w:rPr>
            </w:pPr>
            <w:r w:rsidRPr="00145127">
              <w:rPr>
                <w:sz w:val="26"/>
                <w:szCs w:val="26"/>
              </w:rPr>
              <w:t>Ngày kiểm tra :</w:t>
            </w:r>
            <w:r w:rsidR="00CB6F02" w:rsidRPr="00145127">
              <w:rPr>
                <w:sz w:val="26"/>
                <w:szCs w:val="26"/>
              </w:rPr>
              <w:t xml:space="preserve"> </w:t>
            </w:r>
            <w:r w:rsidRPr="00145127">
              <w:rPr>
                <w:sz w:val="26"/>
                <w:szCs w:val="26"/>
              </w:rPr>
              <w:t>21 /3 /2022</w:t>
            </w:r>
          </w:p>
          <w:p w:rsidR="00AA50C8" w:rsidRPr="00145127" w:rsidRDefault="00AA50C8" w:rsidP="0047201A">
            <w:pPr>
              <w:pStyle w:val="NoSpacing"/>
              <w:spacing w:line="276" w:lineRule="auto"/>
              <w:jc w:val="center"/>
              <w:rPr>
                <w:sz w:val="26"/>
                <w:szCs w:val="26"/>
              </w:rPr>
            </w:pPr>
            <w:r w:rsidRPr="00145127">
              <w:rPr>
                <w:sz w:val="26"/>
                <w:szCs w:val="26"/>
              </w:rPr>
              <w:t>Thời gian làm bài : 90 phút</w:t>
            </w:r>
          </w:p>
        </w:tc>
      </w:tr>
    </w:tbl>
    <w:p w:rsidR="00AA50C8" w:rsidRPr="00145127" w:rsidRDefault="00AA50C8" w:rsidP="00FE14FE">
      <w:pPr>
        <w:autoSpaceDE w:val="0"/>
        <w:autoSpaceDN w:val="0"/>
        <w:adjustRightInd w:val="0"/>
        <w:spacing w:line="276" w:lineRule="auto"/>
        <w:ind w:left="-284"/>
        <w:rPr>
          <w:i/>
          <w:iCs/>
          <w:sz w:val="26"/>
          <w:szCs w:val="26"/>
          <w:lang w:val="en"/>
        </w:rPr>
      </w:pPr>
    </w:p>
    <w:p w:rsidR="00AA50C8" w:rsidRPr="00145127" w:rsidRDefault="00AA50C8" w:rsidP="00FE14FE">
      <w:pPr>
        <w:tabs>
          <w:tab w:val="left" w:pos="3405"/>
        </w:tabs>
        <w:spacing w:line="276" w:lineRule="auto"/>
        <w:rPr>
          <w:b/>
          <w:color w:val="000000"/>
          <w:sz w:val="26"/>
          <w:szCs w:val="26"/>
        </w:rPr>
      </w:pPr>
      <w:r w:rsidRPr="00145127">
        <w:rPr>
          <w:b/>
          <w:color w:val="000000"/>
          <w:sz w:val="26"/>
          <w:szCs w:val="26"/>
        </w:rPr>
        <w:t>I. ĐỌC HIỂU (3.0 điểm)</w:t>
      </w:r>
      <w:r w:rsidRPr="00145127">
        <w:rPr>
          <w:b/>
          <w:color w:val="000000"/>
          <w:sz w:val="26"/>
          <w:szCs w:val="26"/>
        </w:rPr>
        <w:tab/>
      </w:r>
    </w:p>
    <w:p w:rsidR="00AA50C8" w:rsidRPr="00145127" w:rsidRDefault="00AA50C8" w:rsidP="00FE14FE">
      <w:pPr>
        <w:spacing w:line="276" w:lineRule="auto"/>
        <w:ind w:firstLine="567"/>
        <w:jc w:val="both"/>
        <w:rPr>
          <w:b/>
          <w:color w:val="000000"/>
          <w:sz w:val="26"/>
          <w:szCs w:val="26"/>
          <w:shd w:val="clear" w:color="auto" w:fill="FFFFFF"/>
        </w:rPr>
      </w:pPr>
      <w:r w:rsidRPr="00145127">
        <w:rPr>
          <w:b/>
          <w:color w:val="000000"/>
          <w:sz w:val="26"/>
          <w:szCs w:val="26"/>
          <w:shd w:val="clear" w:color="auto" w:fill="FFFFFF"/>
        </w:rPr>
        <w:t>Đọc văn bản sau và thực hiện các yêu cầu:</w:t>
      </w:r>
    </w:p>
    <w:p w:rsidR="0047201A" w:rsidRPr="00145127" w:rsidRDefault="0047201A" w:rsidP="0047201A">
      <w:pPr>
        <w:shd w:val="clear" w:color="auto" w:fill="FFFFFF"/>
        <w:jc w:val="both"/>
        <w:rPr>
          <w:color w:val="1A212B"/>
          <w:sz w:val="26"/>
          <w:szCs w:val="26"/>
        </w:rPr>
      </w:pPr>
      <w:r w:rsidRPr="00145127">
        <w:rPr>
          <w:i/>
          <w:iCs/>
          <w:color w:val="1A212B"/>
          <w:sz w:val="26"/>
          <w:szCs w:val="26"/>
        </w:rPr>
        <w:t>Xe tôi chạy trên lớp sương bềnh bồng. Mảnh trăng khuyết đứng yên ở cuối trời, sáng trong như một mảnh bạc. Khung cửa xe phía cô gái ngồi lồng đầy bóng trăng. Không hiểu sao, lúc ấy, như có một niềm tin vô cớ mà chắc chắn từ trong không gian ùa tới tràn ngập cả lòng tôi. Tôi tin chắc người con gái đang ngồi cạnh mình là Nguyệt, chính người mà chị tôi thường nhắc đến. Chốc chốc tôi lại đưa mắt liếc về phía Nguyệt, thấy từng sợi tóc của Nguyệt đều sáng lên. Mái tóc thơm ngát, dày và trẻ trung làm sao! Bất ngờ, Nguyệt quay về phía tôi và hỏi một câu gì đó. Tôi không kịp nghe rõ vì đôi mắt tôi đã choáng ngợp như vừa trông vào ảo ảnh. Trăng sáng soi thẳng vào khuôn mặt Nguyệt, làm cho khuôn mặt tươi mát ngời lên và đẹp lạ thường!</w:t>
      </w:r>
    </w:p>
    <w:p w:rsidR="0047201A" w:rsidRPr="00145127" w:rsidRDefault="0047201A" w:rsidP="0047201A">
      <w:pPr>
        <w:shd w:val="clear" w:color="auto" w:fill="FFFFFF"/>
        <w:jc w:val="both"/>
        <w:rPr>
          <w:color w:val="1A212B"/>
          <w:sz w:val="26"/>
          <w:szCs w:val="26"/>
        </w:rPr>
      </w:pPr>
      <w:r w:rsidRPr="00145127">
        <w:rPr>
          <w:i/>
          <w:iCs/>
          <w:color w:val="1A212B"/>
          <w:sz w:val="26"/>
          <w:szCs w:val="26"/>
        </w:rPr>
        <w:t>Tôi vội nhìn thẳng vào đoạn đường đầy ổ gà, không dám nhìn Nguyệt lâu. Từng khúc đường trước mặt cũng thếp từng mảng ánh trăng…</w:t>
      </w:r>
    </w:p>
    <w:p w:rsidR="0047201A" w:rsidRPr="00145127" w:rsidRDefault="0047201A" w:rsidP="0047201A">
      <w:pPr>
        <w:shd w:val="clear" w:color="auto" w:fill="FFFFFF"/>
        <w:spacing w:after="312"/>
        <w:jc w:val="right"/>
        <w:rPr>
          <w:color w:val="1A212B"/>
          <w:sz w:val="26"/>
          <w:szCs w:val="26"/>
        </w:rPr>
      </w:pPr>
      <w:r w:rsidRPr="00145127">
        <w:rPr>
          <w:color w:val="1A212B"/>
          <w:sz w:val="26"/>
          <w:szCs w:val="26"/>
        </w:rPr>
        <w:t>(Trích </w:t>
      </w:r>
      <w:r w:rsidRPr="00145127">
        <w:rPr>
          <w:i/>
          <w:iCs/>
          <w:color w:val="1A212B"/>
          <w:sz w:val="26"/>
          <w:szCs w:val="26"/>
        </w:rPr>
        <w:t>Mảnh trăng cuối rừng</w:t>
      </w:r>
      <w:r w:rsidRPr="00145127">
        <w:rPr>
          <w:color w:val="1A212B"/>
          <w:sz w:val="26"/>
          <w:szCs w:val="26"/>
        </w:rPr>
        <w:t>, Nguyễn Minh Châu –  Truyện ngắn, NXB Văn học, Hà Nội, 2003, tr. 54-55)</w:t>
      </w:r>
    </w:p>
    <w:p w:rsidR="0047201A" w:rsidRPr="00145127" w:rsidRDefault="0047201A" w:rsidP="00E873DF">
      <w:pPr>
        <w:shd w:val="clear" w:color="auto" w:fill="FFFFFF"/>
        <w:rPr>
          <w:color w:val="1A212B"/>
          <w:sz w:val="26"/>
          <w:szCs w:val="26"/>
        </w:rPr>
      </w:pPr>
      <w:r w:rsidRPr="00145127">
        <w:rPr>
          <w:b/>
          <w:bCs/>
          <w:color w:val="1A212B"/>
          <w:sz w:val="26"/>
          <w:szCs w:val="26"/>
        </w:rPr>
        <w:t>Thực hiện các yêu cầu sau:</w:t>
      </w:r>
    </w:p>
    <w:p w:rsidR="0047201A" w:rsidRPr="00145127" w:rsidRDefault="0047201A" w:rsidP="00E873DF">
      <w:pPr>
        <w:shd w:val="clear" w:color="auto" w:fill="FFFFFF"/>
        <w:jc w:val="both"/>
        <w:rPr>
          <w:color w:val="1A212B"/>
          <w:sz w:val="26"/>
          <w:szCs w:val="26"/>
        </w:rPr>
      </w:pPr>
      <w:r w:rsidRPr="00145127">
        <w:rPr>
          <w:b/>
          <w:bCs/>
          <w:color w:val="1A212B"/>
          <w:sz w:val="26"/>
          <w:szCs w:val="26"/>
        </w:rPr>
        <w:t>Câu 1.</w:t>
      </w:r>
      <w:r w:rsidRPr="00145127">
        <w:rPr>
          <w:color w:val="1A212B"/>
          <w:sz w:val="26"/>
          <w:szCs w:val="26"/>
        </w:rPr>
        <w:t> Xác định phương thức biểu đạt chính được sử dụng trong đoạn trích.(0,75 điểm)</w:t>
      </w:r>
    </w:p>
    <w:p w:rsidR="0047201A" w:rsidRPr="00145127" w:rsidRDefault="0047201A" w:rsidP="00E873DF">
      <w:pPr>
        <w:shd w:val="clear" w:color="auto" w:fill="FFFFFF"/>
        <w:jc w:val="both"/>
        <w:rPr>
          <w:color w:val="1A212B"/>
          <w:sz w:val="26"/>
          <w:szCs w:val="26"/>
        </w:rPr>
      </w:pPr>
      <w:r w:rsidRPr="00145127">
        <w:rPr>
          <w:b/>
          <w:bCs/>
          <w:color w:val="1A212B"/>
          <w:sz w:val="26"/>
          <w:szCs w:val="26"/>
        </w:rPr>
        <w:t>Câu 2. </w:t>
      </w:r>
      <w:r w:rsidRPr="00145127">
        <w:rPr>
          <w:color w:val="1A212B"/>
          <w:sz w:val="26"/>
          <w:szCs w:val="26"/>
        </w:rPr>
        <w:t>Chỉ ra hình ảnh thiên nhiên được tác giả miêu tả trong đoạn trích.(0,75 điểm)</w:t>
      </w:r>
    </w:p>
    <w:p w:rsidR="0047201A" w:rsidRPr="00145127" w:rsidRDefault="0047201A" w:rsidP="00E873DF">
      <w:pPr>
        <w:shd w:val="clear" w:color="auto" w:fill="FFFFFF"/>
        <w:jc w:val="both"/>
        <w:rPr>
          <w:color w:val="1A212B"/>
          <w:sz w:val="26"/>
          <w:szCs w:val="26"/>
        </w:rPr>
      </w:pPr>
      <w:r w:rsidRPr="00145127">
        <w:rPr>
          <w:b/>
          <w:bCs/>
          <w:color w:val="1A212B"/>
          <w:sz w:val="26"/>
          <w:szCs w:val="26"/>
        </w:rPr>
        <w:t>Câu 3. </w:t>
      </w:r>
      <w:r w:rsidRPr="00145127">
        <w:rPr>
          <w:color w:val="1A212B"/>
          <w:sz w:val="26"/>
          <w:szCs w:val="26"/>
        </w:rPr>
        <w:t xml:space="preserve">Nêu tác dụng của biện pháp tu từ so sánh trong câu văn: </w:t>
      </w:r>
      <w:r w:rsidRPr="00E21FB0">
        <w:rPr>
          <w:i/>
          <w:color w:val="1A212B"/>
          <w:sz w:val="26"/>
          <w:szCs w:val="26"/>
        </w:rPr>
        <w:t>“Mảnh trăng khuyết đứng yên ở cuối trời, sáng trong như một mảnh bạc.”</w:t>
      </w:r>
      <w:r w:rsidR="002A3404" w:rsidRPr="00145127">
        <w:rPr>
          <w:color w:val="1A212B"/>
          <w:sz w:val="26"/>
          <w:szCs w:val="26"/>
        </w:rPr>
        <w:t>(1,0 điểm)</w:t>
      </w:r>
    </w:p>
    <w:p w:rsidR="0047201A" w:rsidRPr="00145127" w:rsidRDefault="0047201A" w:rsidP="00E873DF">
      <w:pPr>
        <w:shd w:val="clear" w:color="auto" w:fill="FFFFFF"/>
        <w:jc w:val="both"/>
        <w:rPr>
          <w:color w:val="1A212B"/>
          <w:sz w:val="26"/>
          <w:szCs w:val="26"/>
        </w:rPr>
      </w:pPr>
      <w:r w:rsidRPr="00145127">
        <w:rPr>
          <w:b/>
          <w:bCs/>
          <w:color w:val="1A212B"/>
          <w:sz w:val="26"/>
          <w:szCs w:val="26"/>
        </w:rPr>
        <w:t>Câu 4. </w:t>
      </w:r>
      <w:r w:rsidRPr="00145127">
        <w:rPr>
          <w:color w:val="1A212B"/>
          <w:sz w:val="26"/>
          <w:szCs w:val="26"/>
        </w:rPr>
        <w:t>Anh/chị hãy nhận xét về nghệ thuật miêu tả nhân vật Nguyệt trong đoạn trích.</w:t>
      </w:r>
      <w:r w:rsidR="002A3404" w:rsidRPr="00145127">
        <w:rPr>
          <w:color w:val="1A212B"/>
          <w:sz w:val="26"/>
          <w:szCs w:val="26"/>
        </w:rPr>
        <w:t>(0,5 điểm)</w:t>
      </w:r>
    </w:p>
    <w:p w:rsidR="00AA50C8" w:rsidRPr="00145127" w:rsidRDefault="00AA50C8" w:rsidP="00E873DF">
      <w:pPr>
        <w:spacing w:line="276" w:lineRule="auto"/>
        <w:jc w:val="both"/>
        <w:rPr>
          <w:b/>
          <w:color w:val="000000"/>
          <w:sz w:val="26"/>
          <w:szCs w:val="26"/>
          <w:shd w:val="clear" w:color="auto" w:fill="FFFFFF"/>
        </w:rPr>
      </w:pPr>
      <w:r w:rsidRPr="00145127">
        <w:rPr>
          <w:b/>
          <w:color w:val="000000"/>
          <w:sz w:val="26"/>
          <w:szCs w:val="26"/>
          <w:shd w:val="clear" w:color="auto" w:fill="FFFFFF"/>
        </w:rPr>
        <w:t>II. LÀM VĂN (7.0 điểm)</w:t>
      </w:r>
    </w:p>
    <w:p w:rsidR="00AA50C8" w:rsidRPr="00145127" w:rsidRDefault="00AA50C8" w:rsidP="00E873DF">
      <w:pPr>
        <w:spacing w:line="276" w:lineRule="auto"/>
        <w:rPr>
          <w:rFonts w:eastAsia="Calibri"/>
          <w:sz w:val="26"/>
          <w:szCs w:val="26"/>
        </w:rPr>
      </w:pPr>
      <w:r w:rsidRPr="00145127">
        <w:rPr>
          <w:b/>
          <w:color w:val="000000"/>
          <w:sz w:val="26"/>
          <w:szCs w:val="26"/>
          <w:shd w:val="clear" w:color="auto" w:fill="FFFFFF"/>
        </w:rPr>
        <w:t>Câu 1 (2.0 điểm</w:t>
      </w:r>
    </w:p>
    <w:p w:rsidR="00AA50C8" w:rsidRPr="00145127" w:rsidRDefault="00CB6F02" w:rsidP="00E873DF">
      <w:pPr>
        <w:pStyle w:val="Normals"/>
        <w:spacing w:after="0" w:line="276" w:lineRule="auto"/>
        <w:rPr>
          <w:rFonts w:ascii="Times New Roman" w:hAnsi="Times New Roman"/>
          <w:color w:val="000000" w:themeColor="text1"/>
          <w:sz w:val="26"/>
          <w:szCs w:val="26"/>
          <w:lang w:val="en-US"/>
        </w:rPr>
      </w:pPr>
      <w:r w:rsidRPr="00145127">
        <w:rPr>
          <w:rFonts w:eastAsia="Calibri"/>
          <w:sz w:val="26"/>
          <w:szCs w:val="26"/>
          <w:lang w:val="en-US"/>
        </w:rPr>
        <w:t xml:space="preserve">          </w:t>
      </w:r>
      <w:r w:rsidRPr="00145127">
        <w:rPr>
          <w:rFonts w:ascii="Times New Roman" w:eastAsia="SimSun" w:hAnsi="Times New Roman"/>
          <w:noProof w:val="0"/>
          <w:color w:val="000000" w:themeColor="text1"/>
          <w:sz w:val="26"/>
          <w:szCs w:val="26"/>
          <w:lang w:val="en-US"/>
        </w:rPr>
        <w:t xml:space="preserve">Anh/ chị hãy viết một đoạn văn (khoảng 150 chữ) trình bày </w:t>
      </w:r>
      <w:r w:rsidR="00145127" w:rsidRPr="00145127">
        <w:rPr>
          <w:rFonts w:ascii="Times New Roman" w:eastAsia="SimSun" w:hAnsi="Times New Roman"/>
          <w:noProof w:val="0"/>
          <w:color w:val="000000" w:themeColor="text1"/>
          <w:sz w:val="26"/>
          <w:szCs w:val="26"/>
          <w:lang w:val="en-US"/>
        </w:rPr>
        <w:t>ý nghĩa</w:t>
      </w:r>
      <w:r w:rsidR="000A44D0">
        <w:rPr>
          <w:rFonts w:ascii="Times New Roman" w:eastAsia="SimSun" w:hAnsi="Times New Roman"/>
          <w:noProof w:val="0"/>
          <w:color w:val="000000" w:themeColor="text1"/>
          <w:sz w:val="26"/>
          <w:szCs w:val="26"/>
          <w:lang w:val="en-US"/>
        </w:rPr>
        <w:t xml:space="preserve"> của</w:t>
      </w:r>
      <w:r w:rsidR="00995A0F" w:rsidRPr="00145127">
        <w:rPr>
          <w:rFonts w:ascii="Times New Roman" w:eastAsia="SimSun" w:hAnsi="Times New Roman"/>
          <w:noProof w:val="0"/>
          <w:color w:val="000000" w:themeColor="text1"/>
          <w:sz w:val="26"/>
          <w:szCs w:val="26"/>
          <w:lang w:val="en-US"/>
        </w:rPr>
        <w:t xml:space="preserve"> tinh thần lạc quan </w:t>
      </w:r>
      <w:r w:rsidR="00145127" w:rsidRPr="00145127">
        <w:rPr>
          <w:rFonts w:ascii="Times New Roman" w:eastAsia="SimSun" w:hAnsi="Times New Roman"/>
          <w:noProof w:val="0"/>
          <w:color w:val="000000" w:themeColor="text1"/>
          <w:sz w:val="26"/>
          <w:szCs w:val="26"/>
          <w:lang w:val="en-US"/>
        </w:rPr>
        <w:t xml:space="preserve"> </w:t>
      </w:r>
      <w:r w:rsidR="00E21FB0">
        <w:rPr>
          <w:rFonts w:ascii="Times New Roman" w:hAnsi="Times New Roman"/>
          <w:color w:val="000000" w:themeColor="text1"/>
          <w:sz w:val="26"/>
          <w:szCs w:val="26"/>
        </w:rPr>
        <w:t xml:space="preserve"> của con người trong cuộc sống.</w:t>
      </w:r>
    </w:p>
    <w:p w:rsidR="00AA50C8" w:rsidRPr="00145127" w:rsidRDefault="00AA50C8" w:rsidP="00FE14FE">
      <w:pPr>
        <w:spacing w:line="276" w:lineRule="auto"/>
        <w:rPr>
          <w:rFonts w:eastAsia="Calibri"/>
          <w:b/>
          <w:sz w:val="26"/>
          <w:szCs w:val="26"/>
        </w:rPr>
      </w:pPr>
      <w:r w:rsidRPr="00145127">
        <w:rPr>
          <w:rFonts w:eastAsia="Calibri"/>
          <w:b/>
          <w:sz w:val="26"/>
          <w:szCs w:val="26"/>
        </w:rPr>
        <w:t>Câu 2: ( 5,0 điểm)</w:t>
      </w:r>
    </w:p>
    <w:p w:rsidR="00AF39FB" w:rsidRPr="00145127" w:rsidRDefault="00AF39FB" w:rsidP="00FE14FE">
      <w:pPr>
        <w:pStyle w:val="Normals"/>
        <w:spacing w:before="0" w:after="0" w:line="276" w:lineRule="auto"/>
        <w:ind w:firstLine="720"/>
        <w:jc w:val="both"/>
        <w:rPr>
          <w:rFonts w:ascii="Times New Roman" w:hAnsi="Times New Roman"/>
          <w:sz w:val="26"/>
          <w:szCs w:val="26"/>
          <w:lang w:val="en-US"/>
        </w:rPr>
      </w:pPr>
      <w:r w:rsidRPr="00145127">
        <w:rPr>
          <w:rFonts w:ascii="Times New Roman" w:hAnsi="Times New Roman"/>
          <w:sz w:val="26"/>
          <w:szCs w:val="26"/>
          <w:lang w:val="en-US"/>
        </w:rPr>
        <w:t>Phân tích tâm trạng và hành động của nhân vật Mị được nhà văn Tô Hoài thể hiện trong đoạn trích sau:</w:t>
      </w:r>
    </w:p>
    <w:p w:rsidR="00AF39FB" w:rsidRPr="00145127" w:rsidRDefault="00AF39FB" w:rsidP="00DB7C0A">
      <w:pPr>
        <w:spacing w:line="276" w:lineRule="auto"/>
        <w:jc w:val="both"/>
        <w:rPr>
          <w:bCs/>
          <w:i/>
          <w:sz w:val="26"/>
          <w:szCs w:val="26"/>
        </w:rPr>
      </w:pPr>
      <w:r w:rsidRPr="00145127">
        <w:rPr>
          <w:bCs/>
          <w:i/>
          <w:sz w:val="26"/>
          <w:szCs w:val="26"/>
        </w:rPr>
        <w:t xml:space="preserve">      … Ngày tết, Mị cũng uống rượu. Mị lén lấy hũ rượu, cứ uống ực từng bát. Rồi say, Mị lịm mặt ngồi đấy nhìn mọi người nhảy đồng, người hát, nhưng lòng Mị thì đang sống về ngày trước. Tai  Mị văng vẳng tiếng sáo gọi bạn đầu làng. Ngày trước, Mị thổi sáo giỏi. Mùa xuân này, Mị uống rượu bên bếp và thổi sáo. Mị uốn chiếc lá trên môi, thổi lá cũng hay như thổi sáo. Có biết bao nhiêu người mê, ngày đêm thổi sáo đi theo Mị.</w:t>
      </w:r>
    </w:p>
    <w:p w:rsidR="00E873DF" w:rsidRDefault="00AF39FB" w:rsidP="00DB7C0A">
      <w:pPr>
        <w:spacing w:line="276" w:lineRule="auto"/>
        <w:jc w:val="both"/>
        <w:rPr>
          <w:bCs/>
          <w:i/>
          <w:sz w:val="26"/>
          <w:szCs w:val="26"/>
        </w:rPr>
      </w:pPr>
      <w:r w:rsidRPr="00145127">
        <w:rPr>
          <w:bCs/>
          <w:i/>
          <w:sz w:val="26"/>
          <w:szCs w:val="26"/>
        </w:rPr>
        <w:t xml:space="preserve">    Rượu đã tan lúc nào. Người về, người đi chơi đã vãn cả. Mị không biết, Mị vẫn ngồi trơ một mình giữa nhà. Mãi sau Mị mới đứng dậy, nhưng Mị không bước ra đường chơi, mà từ từ bước vào buồng. Chẳng năm nào A Sử cho Mị đi chơi Tết. Mị cũng chẳng buồn đi. Bấy giờ Mị ngồi xuống giường, trông ra cửa sổ lỗ vuông mờ mờ trăng trắng. Đã từ nãy, Mị thấy phơi phới trở lại, </w:t>
      </w:r>
      <w:r w:rsidRPr="00145127">
        <w:rPr>
          <w:bCs/>
          <w:i/>
          <w:sz w:val="26"/>
          <w:szCs w:val="26"/>
        </w:rPr>
        <w:lastRenderedPageBreak/>
        <w:t xml:space="preserve">trong lòng đột nhiên vui sướng như những đêm Tết ngày trước. Mị trẻ lắm. Mị vẫn còn trẻ. Mị muốn đi chơi. Bao nhiêu người có chồng cũng đi chơi ngày Tết. Huống chi A Sử với Mị, không có </w:t>
      </w:r>
    </w:p>
    <w:p w:rsidR="00E873DF" w:rsidRDefault="00E873DF" w:rsidP="00DB7C0A">
      <w:pPr>
        <w:spacing w:line="276" w:lineRule="auto"/>
        <w:jc w:val="both"/>
        <w:rPr>
          <w:bCs/>
          <w:i/>
          <w:sz w:val="26"/>
          <w:szCs w:val="26"/>
        </w:rPr>
      </w:pPr>
      <w:r>
        <w:rPr>
          <w:bCs/>
          <w:i/>
          <w:sz w:val="26"/>
          <w:szCs w:val="26"/>
        </w:rPr>
        <w:t xml:space="preserve">                                                        </w:t>
      </w:r>
    </w:p>
    <w:p w:rsidR="00AF39FB" w:rsidRPr="00145127" w:rsidRDefault="00AF39FB" w:rsidP="00DB7C0A">
      <w:pPr>
        <w:spacing w:line="276" w:lineRule="auto"/>
        <w:jc w:val="both"/>
        <w:rPr>
          <w:bCs/>
          <w:i/>
          <w:sz w:val="26"/>
          <w:szCs w:val="26"/>
        </w:rPr>
      </w:pPr>
      <w:r w:rsidRPr="00145127">
        <w:rPr>
          <w:bCs/>
          <w:i/>
          <w:sz w:val="26"/>
          <w:szCs w:val="26"/>
        </w:rPr>
        <w:t>lòng với nhau mà vẫn phải ở với nhau! Nếu có nắm lá ngón trong tay lúc này, Mị sẽ ăn cho chết ngay, chứ không buồn nhớ lại nữa. Nhớ lại, chỉ thấy ứa nước mắt ra. Mà tiếng sáo gọi bạn yêu vẫn lửng lơ bay ngoài đường…</w:t>
      </w:r>
      <w:bookmarkStart w:id="0" w:name="_GoBack"/>
      <w:bookmarkEnd w:id="0"/>
    </w:p>
    <w:p w:rsidR="00AF39FB" w:rsidRPr="00145127" w:rsidRDefault="00AF39FB" w:rsidP="00DB7C0A">
      <w:pPr>
        <w:spacing w:line="276" w:lineRule="auto"/>
        <w:jc w:val="both"/>
        <w:rPr>
          <w:sz w:val="26"/>
          <w:szCs w:val="26"/>
        </w:rPr>
      </w:pPr>
      <w:r w:rsidRPr="00145127">
        <w:rPr>
          <w:sz w:val="26"/>
          <w:szCs w:val="26"/>
        </w:rPr>
        <w:t xml:space="preserve">                   (Trích Vợ chồng A Phủ, </w:t>
      </w:r>
      <w:r w:rsidRPr="00145127">
        <w:rPr>
          <w:i/>
          <w:sz w:val="26"/>
          <w:szCs w:val="26"/>
        </w:rPr>
        <w:t>Ngữ văn 12</w:t>
      </w:r>
      <w:r w:rsidRPr="00145127">
        <w:rPr>
          <w:sz w:val="26"/>
          <w:szCs w:val="26"/>
        </w:rPr>
        <w:t>, Tập 2, NXB Giáo dục Việt Nam, 2020, tr.7-8)</w:t>
      </w:r>
    </w:p>
    <w:p w:rsidR="00AF39FB" w:rsidRPr="00145127" w:rsidRDefault="00AF39FB" w:rsidP="00DB7C0A">
      <w:pPr>
        <w:spacing w:line="276" w:lineRule="auto"/>
        <w:jc w:val="both"/>
        <w:rPr>
          <w:sz w:val="26"/>
          <w:szCs w:val="26"/>
        </w:rPr>
      </w:pPr>
    </w:p>
    <w:p w:rsidR="0069570A" w:rsidRPr="00145127" w:rsidRDefault="00AF39FB" w:rsidP="00DB7C0A">
      <w:pPr>
        <w:spacing w:line="276" w:lineRule="auto"/>
        <w:jc w:val="center"/>
        <w:rPr>
          <w:sz w:val="26"/>
          <w:szCs w:val="26"/>
        </w:rPr>
      </w:pPr>
      <w:r w:rsidRPr="00145127">
        <w:rPr>
          <w:sz w:val="26"/>
          <w:szCs w:val="26"/>
        </w:rPr>
        <w:t>---------------------------------------HẾT--------------------------------</w:t>
      </w:r>
    </w:p>
    <w:sectPr w:rsidR="0069570A" w:rsidRPr="00145127" w:rsidSect="00AA50C8">
      <w:headerReference w:type="even" r:id="rId7"/>
      <w:headerReference w:type="default" r:id="rId8"/>
      <w:footerReference w:type="even" r:id="rId9"/>
      <w:footerReference w:type="default" r:id="rId10"/>
      <w:headerReference w:type="first" r:id="rId11"/>
      <w:footerReference w:type="first" r:id="rId12"/>
      <w:pgSz w:w="11907" w:h="16840" w:code="9"/>
      <w:pgMar w:top="851" w:right="851" w:bottom="851"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953" w:rsidRDefault="00ED3953" w:rsidP="00E873DF">
      <w:r>
        <w:separator/>
      </w:r>
    </w:p>
  </w:endnote>
  <w:endnote w:type="continuationSeparator" w:id="0">
    <w:p w:rsidR="00ED3953" w:rsidRDefault="00ED3953" w:rsidP="00E87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3DF" w:rsidRDefault="00E873D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895677"/>
      <w:docPartObj>
        <w:docPartGallery w:val="Page Numbers (Bottom of Page)"/>
        <w:docPartUnique/>
      </w:docPartObj>
    </w:sdtPr>
    <w:sdtEndPr>
      <w:rPr>
        <w:noProof/>
      </w:rPr>
    </w:sdtEndPr>
    <w:sdtContent>
      <w:p w:rsidR="00E873DF" w:rsidRDefault="00E873DF" w:rsidP="00E873DF">
        <w:pPr>
          <w:pStyle w:val="Footer"/>
          <w:jc w:val="right"/>
        </w:pPr>
        <w:r>
          <w:fldChar w:fldCharType="begin"/>
        </w:r>
        <w:r>
          <w:instrText xml:space="preserve"> PAGE   \* MERGEFORMAT </w:instrText>
        </w:r>
        <w:r>
          <w:fldChar w:fldCharType="separate"/>
        </w:r>
        <w:r w:rsidR="00DB7C0A">
          <w:rPr>
            <w:noProof/>
          </w:rPr>
          <w:t>1</w:t>
        </w:r>
        <w:r>
          <w:rPr>
            <w:noProof/>
          </w:rPr>
          <w:fldChar w:fldCharType="end"/>
        </w:r>
      </w:p>
    </w:sdtContent>
  </w:sdt>
  <w:p w:rsidR="00E873DF" w:rsidRDefault="00E873D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3DF" w:rsidRDefault="00E873D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953" w:rsidRDefault="00ED3953" w:rsidP="00E873DF">
      <w:r>
        <w:separator/>
      </w:r>
    </w:p>
  </w:footnote>
  <w:footnote w:type="continuationSeparator" w:id="0">
    <w:p w:rsidR="00ED3953" w:rsidRDefault="00ED3953" w:rsidP="00E873D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3DF" w:rsidRDefault="00E873D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3DF" w:rsidRDefault="00E873DF">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3DF" w:rsidRDefault="00E873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0C8"/>
    <w:rsid w:val="000A44D0"/>
    <w:rsid w:val="00145127"/>
    <w:rsid w:val="002A0722"/>
    <w:rsid w:val="002A3404"/>
    <w:rsid w:val="0047201A"/>
    <w:rsid w:val="0062113D"/>
    <w:rsid w:val="0069570A"/>
    <w:rsid w:val="007C22FA"/>
    <w:rsid w:val="00995A0F"/>
    <w:rsid w:val="00AA50C8"/>
    <w:rsid w:val="00AF39FB"/>
    <w:rsid w:val="00CB6F02"/>
    <w:rsid w:val="00DB7C0A"/>
    <w:rsid w:val="00E21FB0"/>
    <w:rsid w:val="00E873DF"/>
    <w:rsid w:val="00ED3953"/>
    <w:rsid w:val="00FE1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3F7026-CD28-47DA-BB27-9B4775529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0C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AA50C8"/>
    <w:pPr>
      <w:spacing w:after="0" w:line="240" w:lineRule="auto"/>
    </w:pPr>
    <w:rPr>
      <w:rFonts w:ascii="Times New Roman" w:eastAsia="Times New Roman" w:hAnsi="Times New Roman" w:cs="Times New Roman"/>
      <w:sz w:val="24"/>
      <w:szCs w:val="24"/>
    </w:rPr>
  </w:style>
  <w:style w:type="table" w:styleId="TableGrid">
    <w:name w:val="Table Grid"/>
    <w:basedOn w:val="TableNormal"/>
    <w:rsid w:val="00AA50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s">
    <w:name w:val="Normals"/>
    <w:basedOn w:val="Normal"/>
    <w:uiPriority w:val="99"/>
    <w:rsid w:val="00AF39FB"/>
    <w:pPr>
      <w:spacing w:before="40" w:after="40"/>
    </w:pPr>
    <w:rPr>
      <w:rFonts w:ascii="VNI-Times" w:hAnsi="VNI-Times"/>
      <w:noProof/>
      <w:sz w:val="25"/>
      <w:szCs w:val="20"/>
      <w:lang w:val="vi-VN" w:eastAsia="vi-VN"/>
    </w:rPr>
  </w:style>
  <w:style w:type="paragraph" w:styleId="Header">
    <w:name w:val="header"/>
    <w:basedOn w:val="Normal"/>
    <w:link w:val="HeaderChar"/>
    <w:uiPriority w:val="99"/>
    <w:unhideWhenUsed/>
    <w:rsid w:val="00E873DF"/>
    <w:pPr>
      <w:tabs>
        <w:tab w:val="center" w:pos="4680"/>
        <w:tab w:val="right" w:pos="9360"/>
      </w:tabs>
    </w:pPr>
  </w:style>
  <w:style w:type="character" w:customStyle="1" w:styleId="HeaderChar">
    <w:name w:val="Header Char"/>
    <w:basedOn w:val="DefaultParagraphFont"/>
    <w:link w:val="Header"/>
    <w:uiPriority w:val="99"/>
    <w:rsid w:val="00E873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873DF"/>
    <w:pPr>
      <w:tabs>
        <w:tab w:val="center" w:pos="4680"/>
        <w:tab w:val="right" w:pos="9360"/>
      </w:tabs>
    </w:pPr>
  </w:style>
  <w:style w:type="character" w:customStyle="1" w:styleId="FooterChar">
    <w:name w:val="Footer Char"/>
    <w:basedOn w:val="DefaultParagraphFont"/>
    <w:link w:val="Footer"/>
    <w:uiPriority w:val="99"/>
    <w:rsid w:val="00E873D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F20A3-74BF-4D5E-8141-05632444D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2</Pages>
  <Words>510</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ASUS</cp:lastModifiedBy>
  <cp:revision>10</cp:revision>
  <dcterms:created xsi:type="dcterms:W3CDTF">2022-03-14T08:10:00Z</dcterms:created>
  <dcterms:modified xsi:type="dcterms:W3CDTF">2022-03-14T14:07:00Z</dcterms:modified>
</cp:coreProperties>
</file>